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361"/>
        <w:gridCol w:w="5704"/>
      </w:tblGrid>
      <w:tr w:rsidR="00AE0819" w:rsidRPr="00AE0819" w14:paraId="0B706850" w14:textId="77777777" w:rsidTr="00F57018">
        <w:tc>
          <w:tcPr>
            <w:tcW w:w="4361" w:type="dxa"/>
            <w:shd w:val="clear" w:color="auto" w:fill="auto"/>
          </w:tcPr>
          <w:p w14:paraId="56AD74E0" w14:textId="77777777" w:rsidR="002F22FE" w:rsidRPr="00AE0819" w:rsidRDefault="002F22FE" w:rsidP="0045092E">
            <w:pPr>
              <w:ind w:right="-29"/>
              <w:jc w:val="center"/>
              <w:rPr>
                <w:color w:val="000000" w:themeColor="text1"/>
                <w:sz w:val="28"/>
                <w:szCs w:val="26"/>
              </w:rPr>
            </w:pPr>
            <w:r w:rsidRPr="00AE0819">
              <w:rPr>
                <w:color w:val="000000" w:themeColor="text1"/>
                <w:sz w:val="28"/>
                <w:szCs w:val="26"/>
              </w:rPr>
              <w:t>PHÒNG GD&amp;ĐT ĐÔNG TRIỀU</w:t>
            </w:r>
          </w:p>
          <w:p w14:paraId="5769991A" w14:textId="77777777" w:rsidR="002F22FE" w:rsidRPr="00AE0819" w:rsidRDefault="00000000" w:rsidP="0045092E">
            <w:pPr>
              <w:ind w:right="-2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8"/>
                <w:szCs w:val="26"/>
              </w:rPr>
              <w:pict w14:anchorId="057BF6A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95.95pt;margin-top:16.6pt;width:105pt;height:0;z-index:251659264" o:connectortype="straight"/>
              </w:pict>
            </w:r>
            <w:r w:rsidR="002F22FE" w:rsidRPr="00AE0819">
              <w:rPr>
                <w:b/>
                <w:color w:val="000000" w:themeColor="text1"/>
                <w:sz w:val="28"/>
                <w:szCs w:val="26"/>
              </w:rPr>
              <w:t>TRƯỜNG THCS MẠO KHÊ II</w:t>
            </w:r>
          </w:p>
        </w:tc>
        <w:tc>
          <w:tcPr>
            <w:tcW w:w="5704" w:type="dxa"/>
            <w:shd w:val="clear" w:color="auto" w:fill="auto"/>
          </w:tcPr>
          <w:p w14:paraId="09237196" w14:textId="77777777" w:rsidR="002F22FE" w:rsidRPr="00F57018" w:rsidRDefault="002F22FE" w:rsidP="0045092E">
            <w:pPr>
              <w:ind w:right="-2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57018">
              <w:rPr>
                <w:b/>
                <w:color w:val="000000" w:themeColor="text1"/>
                <w:sz w:val="26"/>
                <w:szCs w:val="26"/>
              </w:rPr>
              <w:t>CỘNG HOÀ XÃ HỘI CHỦ NGHĨA VIỆT NAM</w:t>
            </w:r>
          </w:p>
          <w:p w14:paraId="2FC933A0" w14:textId="77777777" w:rsidR="002F22FE" w:rsidRPr="00AE0819" w:rsidRDefault="002F22FE" w:rsidP="0045092E">
            <w:pPr>
              <w:ind w:right="-2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E0819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  <w:p w14:paraId="54CE5A70" w14:textId="77777777" w:rsidR="002F22FE" w:rsidRPr="00AE0819" w:rsidRDefault="00000000" w:rsidP="0045092E">
            <w:pPr>
              <w:ind w:right="-2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 w14:anchorId="7FB12A65">
                <v:shape id="_x0000_s1030" type="#_x0000_t32" style="position:absolute;left:0;text-align:left;margin-left:78.5pt;margin-top:3.1pt;width:155.25pt;height:0;z-index:251660288" o:connectortype="straight"/>
              </w:pict>
            </w:r>
          </w:p>
        </w:tc>
      </w:tr>
    </w:tbl>
    <w:p w14:paraId="725E6E92" w14:textId="77777777" w:rsidR="002F22FE" w:rsidRPr="00AE0819" w:rsidRDefault="002F22FE" w:rsidP="002F22FE">
      <w:pPr>
        <w:ind w:right="-29"/>
        <w:jc w:val="center"/>
        <w:rPr>
          <w:b/>
          <w:color w:val="000000" w:themeColor="text1"/>
          <w:sz w:val="26"/>
          <w:szCs w:val="26"/>
        </w:rPr>
      </w:pPr>
    </w:p>
    <w:p w14:paraId="2BC4C902" w14:textId="77777777" w:rsidR="002F22FE" w:rsidRPr="00AE0819" w:rsidRDefault="002F22FE" w:rsidP="002F22FE">
      <w:pPr>
        <w:ind w:right="-29"/>
        <w:jc w:val="center"/>
        <w:rPr>
          <w:b/>
          <w:color w:val="000000" w:themeColor="text1"/>
          <w:sz w:val="28"/>
          <w:szCs w:val="28"/>
        </w:rPr>
      </w:pPr>
      <w:r w:rsidRPr="00AE0819">
        <w:rPr>
          <w:b/>
          <w:color w:val="000000" w:themeColor="text1"/>
          <w:sz w:val="28"/>
          <w:szCs w:val="28"/>
        </w:rPr>
        <w:t xml:space="preserve">KẾ HOẠCH GIÁO DỤC MÔN </w:t>
      </w:r>
      <w:r w:rsidR="00FE0EC2" w:rsidRPr="00AE0819">
        <w:rPr>
          <w:b/>
          <w:color w:val="000000" w:themeColor="text1"/>
          <w:sz w:val="28"/>
          <w:szCs w:val="28"/>
        </w:rPr>
        <w:t>KHOA HỌC TỰ NHIÊN</w:t>
      </w:r>
      <w:r w:rsidRPr="00AE0819">
        <w:rPr>
          <w:b/>
          <w:color w:val="000000" w:themeColor="text1"/>
          <w:sz w:val="28"/>
          <w:szCs w:val="28"/>
        </w:rPr>
        <w:t xml:space="preserve"> KHỐI LỚP 6</w:t>
      </w:r>
    </w:p>
    <w:p w14:paraId="37600FD8" w14:textId="77777777" w:rsidR="002F22FE" w:rsidRPr="00AE0819" w:rsidRDefault="002F22FE" w:rsidP="002F22FE">
      <w:pPr>
        <w:pStyle w:val="BodyText"/>
        <w:tabs>
          <w:tab w:val="left" w:leader="dot" w:pos="8237"/>
        </w:tabs>
        <w:ind w:right="-29"/>
        <w:jc w:val="center"/>
        <w:rPr>
          <w:b/>
          <w:color w:val="000000" w:themeColor="text1"/>
          <w:sz w:val="28"/>
          <w:szCs w:val="28"/>
        </w:rPr>
      </w:pPr>
      <w:r w:rsidRPr="00AE0819">
        <w:rPr>
          <w:b/>
          <w:color w:val="000000" w:themeColor="text1"/>
          <w:sz w:val="28"/>
          <w:szCs w:val="28"/>
        </w:rPr>
        <w:t>NĂM HỌC 2022 – 2023</w:t>
      </w:r>
    </w:p>
    <w:p w14:paraId="791318F7" w14:textId="77777777" w:rsidR="00F57018" w:rsidRDefault="002F22FE" w:rsidP="00F57018">
      <w:pPr>
        <w:pStyle w:val="BodyText"/>
        <w:tabs>
          <w:tab w:val="left" w:leader="dot" w:pos="8237"/>
        </w:tabs>
        <w:jc w:val="center"/>
        <w:rPr>
          <w:i/>
          <w:color w:val="000000" w:themeColor="text1"/>
          <w:sz w:val="28"/>
          <w:szCs w:val="28"/>
        </w:rPr>
      </w:pPr>
      <w:r w:rsidRPr="00AE0819">
        <w:rPr>
          <w:i/>
          <w:color w:val="000000" w:themeColor="text1"/>
          <w:sz w:val="28"/>
          <w:szCs w:val="28"/>
        </w:rPr>
        <w:t xml:space="preserve">(Ban hành kèm theo Kế hoạch số 317/KH-THCSMKII ngày 05/09/2022 </w:t>
      </w:r>
    </w:p>
    <w:p w14:paraId="7B4C9B32" w14:textId="3276226A" w:rsidR="00A935DD" w:rsidRPr="00AE0819" w:rsidRDefault="002F22FE" w:rsidP="00F57018">
      <w:pPr>
        <w:pStyle w:val="BodyText"/>
        <w:tabs>
          <w:tab w:val="left" w:leader="dot" w:pos="8237"/>
        </w:tabs>
        <w:jc w:val="center"/>
        <w:rPr>
          <w:i/>
          <w:color w:val="000000" w:themeColor="text1"/>
          <w:sz w:val="28"/>
          <w:szCs w:val="28"/>
        </w:rPr>
      </w:pPr>
      <w:r w:rsidRPr="00AE0819">
        <w:rPr>
          <w:i/>
          <w:color w:val="000000" w:themeColor="text1"/>
          <w:sz w:val="28"/>
          <w:szCs w:val="28"/>
        </w:rPr>
        <w:t>của Hiệu trưởng trường THCS Mạo Khê II)</w:t>
      </w:r>
    </w:p>
    <w:p w14:paraId="44EAC32D" w14:textId="77777777" w:rsidR="002F22FE" w:rsidRPr="00AE0819" w:rsidRDefault="002F22FE" w:rsidP="002F22FE">
      <w:pPr>
        <w:pStyle w:val="BodyText"/>
        <w:tabs>
          <w:tab w:val="left" w:leader="dot" w:pos="8237"/>
        </w:tabs>
        <w:ind w:left="851"/>
        <w:rPr>
          <w:b/>
          <w:color w:val="000000" w:themeColor="text1"/>
        </w:rPr>
      </w:pPr>
    </w:p>
    <w:p w14:paraId="7D4E727B" w14:textId="77777777" w:rsidR="00543EC7" w:rsidRPr="00AE0819" w:rsidRDefault="00A935DD" w:rsidP="00A935DD">
      <w:pPr>
        <w:pStyle w:val="BodyText"/>
        <w:rPr>
          <w:b/>
          <w:color w:val="000000" w:themeColor="text1"/>
          <w:sz w:val="9"/>
        </w:rPr>
      </w:pPr>
      <w:r w:rsidRPr="00AE0819">
        <w:rPr>
          <w:color w:val="000000" w:themeColor="text1"/>
        </w:rPr>
        <w:t xml:space="preserve">          </w:t>
      </w:r>
    </w:p>
    <w:tbl>
      <w:tblPr>
        <w:tblW w:w="97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4"/>
        <w:gridCol w:w="962"/>
        <w:gridCol w:w="7087"/>
        <w:gridCol w:w="1057"/>
      </w:tblGrid>
      <w:tr w:rsidR="00AE0819" w:rsidRPr="00AE0819" w14:paraId="38226D66" w14:textId="77777777" w:rsidTr="00ED73B5">
        <w:trPr>
          <w:trHeight w:val="289"/>
          <w:jc w:val="center"/>
        </w:trPr>
        <w:tc>
          <w:tcPr>
            <w:tcW w:w="664" w:type="dxa"/>
            <w:vAlign w:val="center"/>
          </w:tcPr>
          <w:p w14:paraId="458AD06B" w14:textId="77777777" w:rsidR="00903E2F" w:rsidRPr="00AE0819" w:rsidRDefault="00903E2F" w:rsidP="00A935DD">
            <w:pPr>
              <w:pStyle w:val="ListParagraph"/>
              <w:spacing w:before="0"/>
              <w:ind w:left="0" w:hanging="26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962" w:type="dxa"/>
          </w:tcPr>
          <w:p w14:paraId="796A7CE6" w14:textId="77777777" w:rsidR="00903E2F" w:rsidRPr="00AE0819" w:rsidRDefault="00903E2F" w:rsidP="00A935DD">
            <w:pPr>
              <w:pStyle w:val="ListParagraph"/>
              <w:spacing w:before="0"/>
              <w:ind w:left="0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4"/>
                <w:szCs w:val="24"/>
              </w:rPr>
              <w:t>Tiết</w:t>
            </w:r>
          </w:p>
          <w:p w14:paraId="05467034" w14:textId="77777777" w:rsidR="00903E2F" w:rsidRPr="00AE0819" w:rsidRDefault="00903E2F" w:rsidP="00346089">
            <w:pPr>
              <w:pStyle w:val="ListParagraph"/>
              <w:spacing w:before="0"/>
              <w:ind w:left="0" w:firstLine="114"/>
              <w:rPr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4"/>
                <w:szCs w:val="24"/>
              </w:rPr>
              <w:t>(PPCT)</w:t>
            </w:r>
          </w:p>
        </w:tc>
        <w:tc>
          <w:tcPr>
            <w:tcW w:w="7087" w:type="dxa"/>
          </w:tcPr>
          <w:p w14:paraId="7A4B3D0D" w14:textId="77777777" w:rsidR="00903E2F" w:rsidRPr="00AE0819" w:rsidRDefault="00903E2F" w:rsidP="00A935DD">
            <w:pPr>
              <w:pStyle w:val="ListParagraph"/>
              <w:spacing w:before="0"/>
              <w:ind w:left="0" w:hanging="26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4"/>
                <w:szCs w:val="24"/>
              </w:rPr>
              <w:t>Bài học</w:t>
            </w:r>
          </w:p>
        </w:tc>
        <w:tc>
          <w:tcPr>
            <w:tcW w:w="1057" w:type="dxa"/>
          </w:tcPr>
          <w:p w14:paraId="33720479" w14:textId="77777777" w:rsidR="00903E2F" w:rsidRPr="00AE0819" w:rsidRDefault="00903E2F" w:rsidP="00A935DD">
            <w:pPr>
              <w:pStyle w:val="ListParagraph"/>
              <w:spacing w:before="0"/>
              <w:ind w:left="0" w:hanging="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4"/>
                <w:szCs w:val="24"/>
              </w:rPr>
              <w:t>Số tiết</w:t>
            </w:r>
          </w:p>
        </w:tc>
      </w:tr>
      <w:tr w:rsidR="00AE0819" w:rsidRPr="00AE0819" w14:paraId="5B36E7DB" w14:textId="77777777" w:rsidTr="00ED73B5">
        <w:trPr>
          <w:trHeight w:val="289"/>
          <w:jc w:val="center"/>
        </w:trPr>
        <w:tc>
          <w:tcPr>
            <w:tcW w:w="9770" w:type="dxa"/>
            <w:gridSpan w:val="4"/>
            <w:vAlign w:val="center"/>
          </w:tcPr>
          <w:p w14:paraId="1BCBBAEC" w14:textId="77777777" w:rsidR="00903E2F" w:rsidRPr="00AE0819" w:rsidRDefault="00903E2F" w:rsidP="00ED73B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4"/>
                <w:szCs w:val="24"/>
              </w:rPr>
              <w:t>HỌC KÌ I</w:t>
            </w:r>
          </w:p>
          <w:p w14:paraId="71CEB38B" w14:textId="77777777" w:rsidR="00ED73B5" w:rsidRPr="00AE0819" w:rsidRDefault="00903E2F" w:rsidP="00ED73B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4"/>
                <w:szCs w:val="24"/>
              </w:rPr>
              <w:t>Phần 1. GIỚI THIỆU VỀ KHOA HỌC TỰ NHIÊN VÀ CÁC PHÉP ĐO</w:t>
            </w: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>- 17 tiết</w:t>
            </w:r>
          </w:p>
          <w:p w14:paraId="21CAC419" w14:textId="77777777" w:rsidR="00903E2F" w:rsidRPr="00AE0819" w:rsidRDefault="00903E2F" w:rsidP="00ED73B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>(10 tiết Lý- 7 tiết Hóa)</w:t>
            </w:r>
          </w:p>
          <w:p w14:paraId="7AD1BC6F" w14:textId="77777777" w:rsidR="00903E2F" w:rsidRPr="00AE0819" w:rsidRDefault="00903E2F" w:rsidP="00A935DD">
            <w:pPr>
              <w:pStyle w:val="ListParagraph"/>
              <w:spacing w:before="0"/>
              <w:ind w:left="0" w:hanging="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>Chủ đề 1: Giới thiệu về khoa học tự nhiện, dụng cụ đo và an toàn thực hành</w:t>
            </w:r>
          </w:p>
        </w:tc>
      </w:tr>
      <w:tr w:rsidR="00AE0819" w:rsidRPr="00AE0819" w14:paraId="6ED8580C" w14:textId="77777777" w:rsidTr="00ED73B5">
        <w:trPr>
          <w:trHeight w:val="299"/>
          <w:jc w:val="center"/>
        </w:trPr>
        <w:tc>
          <w:tcPr>
            <w:tcW w:w="664" w:type="dxa"/>
            <w:vAlign w:val="center"/>
          </w:tcPr>
          <w:p w14:paraId="6469AE5F" w14:textId="77777777" w:rsidR="00903E2F" w:rsidRPr="00AE0819" w:rsidRDefault="00903E2F" w:rsidP="00A935DD">
            <w:pPr>
              <w:pStyle w:val="TableParagraph"/>
              <w:ind w:left="13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w w:val="101"/>
                <w:sz w:val="24"/>
                <w:szCs w:val="24"/>
              </w:rPr>
              <w:t>1</w:t>
            </w:r>
          </w:p>
        </w:tc>
        <w:tc>
          <w:tcPr>
            <w:tcW w:w="962" w:type="dxa"/>
            <w:vAlign w:val="center"/>
          </w:tcPr>
          <w:p w14:paraId="45536F58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1,2,3</w:t>
            </w:r>
          </w:p>
        </w:tc>
        <w:tc>
          <w:tcPr>
            <w:tcW w:w="7087" w:type="dxa"/>
            <w:vAlign w:val="center"/>
          </w:tcPr>
          <w:p w14:paraId="2CE34DF9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Giới thiệu về khoa học tự nhiên</w:t>
            </w:r>
          </w:p>
        </w:tc>
        <w:tc>
          <w:tcPr>
            <w:tcW w:w="1057" w:type="dxa"/>
            <w:vAlign w:val="center"/>
          </w:tcPr>
          <w:p w14:paraId="27331C7B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3- Hóa</w:t>
            </w:r>
          </w:p>
        </w:tc>
      </w:tr>
      <w:tr w:rsidR="00AE0819" w:rsidRPr="00AE0819" w14:paraId="2779F6E9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7CB6BB7E" w14:textId="77777777" w:rsidR="00903E2F" w:rsidRPr="00AE0819" w:rsidRDefault="00903E2F" w:rsidP="00A935DD">
            <w:pPr>
              <w:pStyle w:val="TableParagraph"/>
              <w:ind w:left="13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  <w:tc>
          <w:tcPr>
            <w:tcW w:w="962" w:type="dxa"/>
            <w:vAlign w:val="center"/>
          </w:tcPr>
          <w:p w14:paraId="0943C9C9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4,5,6,7</w:t>
            </w:r>
          </w:p>
        </w:tc>
        <w:tc>
          <w:tcPr>
            <w:tcW w:w="7087" w:type="dxa"/>
            <w:vAlign w:val="center"/>
          </w:tcPr>
          <w:p w14:paraId="08A0E4FC" w14:textId="77777777" w:rsidR="00903E2F" w:rsidRPr="00AE0819" w:rsidRDefault="00903E2F" w:rsidP="00A935DD">
            <w:pPr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Một số dụng cụ đo và an toàn trong phòng học thực hành</w:t>
            </w:r>
          </w:p>
        </w:tc>
        <w:tc>
          <w:tcPr>
            <w:tcW w:w="1057" w:type="dxa"/>
            <w:vAlign w:val="center"/>
          </w:tcPr>
          <w:p w14:paraId="1F7D5D88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4-Lý</w:t>
            </w:r>
          </w:p>
        </w:tc>
      </w:tr>
      <w:tr w:rsidR="00AE0819" w:rsidRPr="00AE0819" w14:paraId="22CFC4CE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0D020D95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4"/>
                <w:szCs w:val="24"/>
              </w:rPr>
              <w:t>CHỦ ĐỀ 2: CÁC PHÉP ĐO</w:t>
            </w:r>
          </w:p>
        </w:tc>
      </w:tr>
      <w:tr w:rsidR="00AE0819" w:rsidRPr="00AE0819" w14:paraId="43DBBB43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17BDC4BE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2" w:type="dxa"/>
            <w:vAlign w:val="center"/>
          </w:tcPr>
          <w:p w14:paraId="66315F73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8,9,10,11,12,13</w:t>
            </w:r>
          </w:p>
        </w:tc>
        <w:tc>
          <w:tcPr>
            <w:tcW w:w="7087" w:type="dxa"/>
            <w:vAlign w:val="center"/>
          </w:tcPr>
          <w:p w14:paraId="0F27A1FC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Đo chiều dài, khối lượng và thời gian</w:t>
            </w:r>
          </w:p>
        </w:tc>
        <w:tc>
          <w:tcPr>
            <w:tcW w:w="1057" w:type="dxa"/>
            <w:vAlign w:val="center"/>
          </w:tcPr>
          <w:p w14:paraId="7E7E06E7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6-Lý</w:t>
            </w:r>
          </w:p>
        </w:tc>
      </w:tr>
      <w:tr w:rsidR="00AE0819" w:rsidRPr="00AE0819" w14:paraId="2131927F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5FABD02E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2" w:type="dxa"/>
            <w:vAlign w:val="center"/>
          </w:tcPr>
          <w:p w14:paraId="5D5E628E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14,15,16,17</w:t>
            </w:r>
          </w:p>
        </w:tc>
        <w:tc>
          <w:tcPr>
            <w:tcW w:w="7087" w:type="dxa"/>
            <w:vAlign w:val="center"/>
          </w:tcPr>
          <w:p w14:paraId="08F7C65E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Đo nhiệt độ</w:t>
            </w:r>
          </w:p>
        </w:tc>
        <w:tc>
          <w:tcPr>
            <w:tcW w:w="1057" w:type="dxa"/>
            <w:vAlign w:val="center"/>
          </w:tcPr>
          <w:p w14:paraId="2481C364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4-Hóa</w:t>
            </w:r>
          </w:p>
        </w:tc>
      </w:tr>
      <w:tr w:rsidR="00AE0819" w:rsidRPr="00AE0819" w14:paraId="41C37C71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05CDCA56" w14:textId="77777777" w:rsidR="00AE0819" w:rsidRPr="00AE0819" w:rsidRDefault="00903E2F" w:rsidP="00EC4EAB">
            <w:pPr>
              <w:pStyle w:val="TableParagraph"/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>PHẦN 2: CHẤT VÀ SỰ BIẾN ĐỔI CỦA CHẤT - 21 tiết</w:t>
            </w:r>
          </w:p>
          <w:p w14:paraId="42D8018F" w14:textId="77777777" w:rsidR="00903E2F" w:rsidRPr="00AE0819" w:rsidRDefault="00903E2F" w:rsidP="00EC4EAB">
            <w:pPr>
              <w:pStyle w:val="TableParagraph"/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 xml:space="preserve"> (Hóa học)</w:t>
            </w:r>
          </w:p>
          <w:p w14:paraId="73C0AD41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4"/>
                <w:szCs w:val="24"/>
              </w:rPr>
              <w:t xml:space="preserve">Chủ đề 3: </w:t>
            </w:r>
            <w:r w:rsidR="00AE0819" w:rsidRPr="00AE0819">
              <w:rPr>
                <w:b/>
                <w:color w:val="000000" w:themeColor="text1"/>
                <w:sz w:val="24"/>
                <w:szCs w:val="24"/>
              </w:rPr>
              <w:t>Các thể của chất</w:t>
            </w:r>
          </w:p>
        </w:tc>
      </w:tr>
      <w:tr w:rsidR="00AE0819" w:rsidRPr="00AE0819" w14:paraId="6F42E8CB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0389CF33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62" w:type="dxa"/>
            <w:vAlign w:val="center"/>
          </w:tcPr>
          <w:p w14:paraId="58DE8A54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18,19</w:t>
            </w:r>
          </w:p>
        </w:tc>
        <w:tc>
          <w:tcPr>
            <w:tcW w:w="7087" w:type="dxa"/>
            <w:vAlign w:val="center"/>
          </w:tcPr>
          <w:p w14:paraId="6C6D9832" w14:textId="77777777" w:rsidR="00903E2F" w:rsidRPr="00AE0819" w:rsidRDefault="00903E2F" w:rsidP="00A935DD">
            <w:pPr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Sự đa dạng của chất</w:t>
            </w:r>
          </w:p>
        </w:tc>
        <w:tc>
          <w:tcPr>
            <w:tcW w:w="1057" w:type="dxa"/>
            <w:vAlign w:val="center"/>
          </w:tcPr>
          <w:p w14:paraId="4374B4A5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233CFE2C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74E99F31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62" w:type="dxa"/>
            <w:vAlign w:val="center"/>
          </w:tcPr>
          <w:p w14:paraId="418D06EC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20,21,22</w:t>
            </w:r>
          </w:p>
        </w:tc>
        <w:tc>
          <w:tcPr>
            <w:tcW w:w="7087" w:type="dxa"/>
            <w:vAlign w:val="center"/>
          </w:tcPr>
          <w:p w14:paraId="5A4F69C5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Tính chất và sự chuyển thể của chất</w:t>
            </w:r>
          </w:p>
        </w:tc>
        <w:tc>
          <w:tcPr>
            <w:tcW w:w="1057" w:type="dxa"/>
            <w:vAlign w:val="center"/>
          </w:tcPr>
          <w:p w14:paraId="339982D5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AE0819" w:rsidRPr="00AE0819" w14:paraId="04137D61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75EF9AD3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>Chủ đề 4: OXYGEN VÀ KHÔNG KHÍ</w:t>
            </w:r>
          </w:p>
        </w:tc>
      </w:tr>
      <w:tr w:rsidR="00AE0819" w:rsidRPr="00AE0819" w14:paraId="6D059B60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7ABD94ED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14:paraId="56074C1F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23,24,25</w:t>
            </w:r>
          </w:p>
        </w:tc>
        <w:tc>
          <w:tcPr>
            <w:tcW w:w="7087" w:type="dxa"/>
            <w:vAlign w:val="center"/>
          </w:tcPr>
          <w:p w14:paraId="71001D32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Oxygen – Không khí</w:t>
            </w:r>
          </w:p>
        </w:tc>
        <w:tc>
          <w:tcPr>
            <w:tcW w:w="1057" w:type="dxa"/>
            <w:vAlign w:val="center"/>
          </w:tcPr>
          <w:p w14:paraId="2C6D027F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AE0819" w:rsidRPr="00AE0819" w14:paraId="62B64730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0B269888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>Chủ đề 5: MỘT SỐ VẬT LIỆU, NHIÊN LIỆU, NGUYÊN LIỆU, LƯƠNG THỰC – THỰC PHẨM</w:t>
            </w:r>
          </w:p>
        </w:tc>
      </w:tr>
      <w:tr w:rsidR="00AE0819" w:rsidRPr="00AE0819" w14:paraId="45D73D57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05D5D59B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62" w:type="dxa"/>
            <w:vAlign w:val="center"/>
          </w:tcPr>
          <w:p w14:paraId="777054A0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26,27,28,29</w:t>
            </w:r>
          </w:p>
        </w:tc>
        <w:tc>
          <w:tcPr>
            <w:tcW w:w="7087" w:type="dxa"/>
            <w:vAlign w:val="center"/>
          </w:tcPr>
          <w:p w14:paraId="2B6B7C9B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Một số vật liệu, nhiên liệu và nguyên liệu thông dụng</w:t>
            </w:r>
          </w:p>
        </w:tc>
        <w:tc>
          <w:tcPr>
            <w:tcW w:w="1057" w:type="dxa"/>
            <w:vAlign w:val="center"/>
          </w:tcPr>
          <w:p w14:paraId="55981129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AE0819" w:rsidRPr="00AE0819" w14:paraId="7554ED10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6D591E93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62" w:type="dxa"/>
            <w:vAlign w:val="center"/>
          </w:tcPr>
          <w:p w14:paraId="0EF6E3CB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30,31,32</w:t>
            </w:r>
          </w:p>
        </w:tc>
        <w:tc>
          <w:tcPr>
            <w:tcW w:w="7087" w:type="dxa"/>
            <w:vAlign w:val="center"/>
          </w:tcPr>
          <w:p w14:paraId="308D95EC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Một số lương thực – thực phẩm thông dụng</w:t>
            </w:r>
          </w:p>
        </w:tc>
        <w:tc>
          <w:tcPr>
            <w:tcW w:w="1057" w:type="dxa"/>
            <w:vAlign w:val="center"/>
          </w:tcPr>
          <w:p w14:paraId="42BD5AE5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AE0819" w:rsidRPr="00AE0819" w14:paraId="182A6364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561771E7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62" w:type="dxa"/>
            <w:vAlign w:val="center"/>
          </w:tcPr>
          <w:p w14:paraId="5C7984C1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7087" w:type="dxa"/>
            <w:vAlign w:val="center"/>
          </w:tcPr>
          <w:p w14:paraId="3CE6D826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  <w:lang w:val="sv-SE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  <w:lang w:val="sv-SE"/>
              </w:rPr>
              <w:t>Ôn tập giữa ki I</w:t>
            </w:r>
          </w:p>
        </w:tc>
        <w:tc>
          <w:tcPr>
            <w:tcW w:w="1057" w:type="dxa"/>
            <w:vAlign w:val="center"/>
          </w:tcPr>
          <w:p w14:paraId="7EFF0331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AE0819" w:rsidRPr="00AE0819" w14:paraId="43ECF26F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2D33BF15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62" w:type="dxa"/>
            <w:vAlign w:val="center"/>
          </w:tcPr>
          <w:p w14:paraId="3536549B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34,35</w:t>
            </w:r>
          </w:p>
        </w:tc>
        <w:tc>
          <w:tcPr>
            <w:tcW w:w="7087" w:type="dxa"/>
            <w:vAlign w:val="center"/>
          </w:tcPr>
          <w:p w14:paraId="00589F32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  <w:lang w:val="sv-SE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  <w:lang w:val="sv-SE"/>
              </w:rPr>
              <w:t>Kiểm tra giữa kì I</w:t>
            </w:r>
          </w:p>
        </w:tc>
        <w:tc>
          <w:tcPr>
            <w:tcW w:w="1057" w:type="dxa"/>
            <w:vAlign w:val="center"/>
          </w:tcPr>
          <w:p w14:paraId="62DFEF51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26D6CB94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741D65C9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>Chủ đề 6: HỖN HỢP</w:t>
            </w:r>
          </w:p>
        </w:tc>
      </w:tr>
      <w:tr w:rsidR="00AE0819" w:rsidRPr="00AE0819" w14:paraId="10BF38F2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194CB47A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62" w:type="dxa"/>
            <w:vAlign w:val="center"/>
          </w:tcPr>
          <w:p w14:paraId="2EB45947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36,37,38</w:t>
            </w:r>
          </w:p>
        </w:tc>
        <w:tc>
          <w:tcPr>
            <w:tcW w:w="7087" w:type="dxa"/>
            <w:vAlign w:val="center"/>
          </w:tcPr>
          <w:p w14:paraId="57D1D208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Hỗn hợp, chất tinh khiết, dung dịch</w:t>
            </w:r>
          </w:p>
        </w:tc>
        <w:tc>
          <w:tcPr>
            <w:tcW w:w="1057" w:type="dxa"/>
            <w:vAlign w:val="center"/>
          </w:tcPr>
          <w:p w14:paraId="2773638F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AE0819" w:rsidRPr="00AE0819" w14:paraId="38A90B50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12F86725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62" w:type="dxa"/>
            <w:vAlign w:val="center"/>
          </w:tcPr>
          <w:p w14:paraId="5E99B801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39,40,41</w:t>
            </w:r>
          </w:p>
        </w:tc>
        <w:tc>
          <w:tcPr>
            <w:tcW w:w="7087" w:type="dxa"/>
            <w:vAlign w:val="center"/>
          </w:tcPr>
          <w:p w14:paraId="4A34D5BB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Tách chất ra khỏi hỗn hợp</w:t>
            </w:r>
          </w:p>
        </w:tc>
        <w:tc>
          <w:tcPr>
            <w:tcW w:w="1057" w:type="dxa"/>
            <w:vAlign w:val="center"/>
          </w:tcPr>
          <w:p w14:paraId="67F838D4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AE0819" w:rsidRPr="00AE0819" w14:paraId="3137AD3C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4823BDED" w14:textId="77777777" w:rsidR="00903E2F" w:rsidRPr="00AE0819" w:rsidRDefault="00903E2F" w:rsidP="00EC4EAB">
            <w:pPr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>PHẦN 3: VẬT SỐNG – 53 tiết ( Sinh học)</w:t>
            </w:r>
          </w:p>
          <w:p w14:paraId="1E39F9FA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>Chủ đề 7: TẾ BÀO</w:t>
            </w:r>
          </w:p>
        </w:tc>
      </w:tr>
      <w:tr w:rsidR="00AE0819" w:rsidRPr="00AE0819" w14:paraId="72D09AB4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3FFDA03A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62" w:type="dxa"/>
            <w:vAlign w:val="center"/>
          </w:tcPr>
          <w:p w14:paraId="7FF8AB35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42,43,44,45,46,47</w:t>
            </w:r>
          </w:p>
        </w:tc>
        <w:tc>
          <w:tcPr>
            <w:tcW w:w="7087" w:type="dxa"/>
            <w:vAlign w:val="center"/>
          </w:tcPr>
          <w:p w14:paraId="01CCFDCE" w14:textId="77777777" w:rsidR="00903E2F" w:rsidRPr="00AE0819" w:rsidRDefault="00903E2F" w:rsidP="00A935DD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Tế bào – đơn vị cơ bản của sự sống</w:t>
            </w:r>
          </w:p>
        </w:tc>
        <w:tc>
          <w:tcPr>
            <w:tcW w:w="1057" w:type="dxa"/>
            <w:vAlign w:val="center"/>
          </w:tcPr>
          <w:p w14:paraId="30316A87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AE0819" w:rsidRPr="00AE0819" w14:paraId="2628F67C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47CBDE2E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62" w:type="dxa"/>
            <w:vAlign w:val="center"/>
          </w:tcPr>
          <w:p w14:paraId="73176F0A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48,49,50,51,52</w:t>
            </w:r>
          </w:p>
        </w:tc>
        <w:tc>
          <w:tcPr>
            <w:tcW w:w="7087" w:type="dxa"/>
            <w:vAlign w:val="center"/>
          </w:tcPr>
          <w:p w14:paraId="650BB4C9" w14:textId="77777777" w:rsidR="00903E2F" w:rsidRPr="00AE0819" w:rsidRDefault="00903E2F" w:rsidP="00A935DD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Từ tế bào đến cơ thể</w:t>
            </w:r>
          </w:p>
        </w:tc>
        <w:tc>
          <w:tcPr>
            <w:tcW w:w="1057" w:type="dxa"/>
            <w:vAlign w:val="center"/>
          </w:tcPr>
          <w:p w14:paraId="0D23816D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AE0819" w:rsidRPr="00AE0819" w14:paraId="5B36CED8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0C84BC41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bCs/>
                <w:color w:val="000000" w:themeColor="text1"/>
                <w:sz w:val="24"/>
                <w:szCs w:val="24"/>
              </w:rPr>
              <w:t>Chủ đề 8: ĐA DẠNG THẾ GIỚI SỐNG</w:t>
            </w:r>
          </w:p>
        </w:tc>
      </w:tr>
      <w:tr w:rsidR="00AE0819" w:rsidRPr="00AE0819" w14:paraId="6536B7FE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60AA2E60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62" w:type="dxa"/>
            <w:vAlign w:val="center"/>
          </w:tcPr>
          <w:p w14:paraId="7BC20704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  <w:t>53,54,55</w:t>
            </w:r>
          </w:p>
        </w:tc>
        <w:tc>
          <w:tcPr>
            <w:tcW w:w="7087" w:type="dxa"/>
            <w:vAlign w:val="center"/>
          </w:tcPr>
          <w:p w14:paraId="5D94251B" w14:textId="77777777" w:rsidR="00903E2F" w:rsidRPr="00AE0819" w:rsidRDefault="00903E2F" w:rsidP="00A935DD">
            <w:pPr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iCs/>
                <w:color w:val="000000" w:themeColor="text1"/>
                <w:sz w:val="24"/>
                <w:szCs w:val="24"/>
              </w:rPr>
              <w:t>Phân loại thế giới sống</w:t>
            </w:r>
          </w:p>
        </w:tc>
        <w:tc>
          <w:tcPr>
            <w:tcW w:w="1057" w:type="dxa"/>
            <w:vAlign w:val="center"/>
          </w:tcPr>
          <w:p w14:paraId="17605201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AE0819" w:rsidRPr="00AE0819" w14:paraId="14698889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7F3D7DFC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62" w:type="dxa"/>
            <w:vAlign w:val="center"/>
          </w:tcPr>
          <w:p w14:paraId="75173045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56,57</w:t>
            </w:r>
          </w:p>
        </w:tc>
        <w:tc>
          <w:tcPr>
            <w:tcW w:w="7087" w:type="dxa"/>
            <w:vAlign w:val="center"/>
          </w:tcPr>
          <w:p w14:paraId="15A3AD7F" w14:textId="77777777" w:rsidR="00903E2F" w:rsidRPr="00AE0819" w:rsidRDefault="00903E2F" w:rsidP="00A935DD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Khoá lưỡng phân</w:t>
            </w:r>
          </w:p>
        </w:tc>
        <w:tc>
          <w:tcPr>
            <w:tcW w:w="1057" w:type="dxa"/>
            <w:vAlign w:val="center"/>
          </w:tcPr>
          <w:p w14:paraId="4343A04D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786233AB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2FA7AC17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62" w:type="dxa"/>
            <w:vAlign w:val="center"/>
          </w:tcPr>
          <w:p w14:paraId="4E81AA4C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58.59,60,61</w:t>
            </w:r>
          </w:p>
        </w:tc>
        <w:tc>
          <w:tcPr>
            <w:tcW w:w="7087" w:type="dxa"/>
            <w:vAlign w:val="center"/>
          </w:tcPr>
          <w:p w14:paraId="5F6F0B6F" w14:textId="77777777" w:rsidR="00903E2F" w:rsidRPr="00AE0819" w:rsidRDefault="00903E2F" w:rsidP="00A935DD">
            <w:pPr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 xml:space="preserve">Virus và vi khuẩn </w:t>
            </w:r>
          </w:p>
        </w:tc>
        <w:tc>
          <w:tcPr>
            <w:tcW w:w="1057" w:type="dxa"/>
            <w:vAlign w:val="center"/>
          </w:tcPr>
          <w:p w14:paraId="42169BC2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AE0819" w:rsidRPr="00AE0819" w14:paraId="7D2BB288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6A653149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962" w:type="dxa"/>
            <w:vAlign w:val="center"/>
          </w:tcPr>
          <w:p w14:paraId="4720BBA0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val="sv-SE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  <w:lang w:val="sv-SE"/>
              </w:rPr>
              <w:t>62,63</w:t>
            </w:r>
          </w:p>
        </w:tc>
        <w:tc>
          <w:tcPr>
            <w:tcW w:w="7087" w:type="dxa"/>
            <w:vAlign w:val="center"/>
          </w:tcPr>
          <w:p w14:paraId="4DCAB780" w14:textId="77777777" w:rsidR="00903E2F" w:rsidRPr="00F57018" w:rsidRDefault="00903E2F" w:rsidP="00A935DD">
            <w:pPr>
              <w:rPr>
                <w:rFonts w:eastAsia="Calibri"/>
                <w:b/>
                <w:color w:val="000000" w:themeColor="text1"/>
                <w:sz w:val="24"/>
                <w:szCs w:val="24"/>
                <w:lang w:val="sv-SE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  <w:lang w:val="sv-SE"/>
              </w:rPr>
              <w:t>Đa dạng nguyên sinh vật</w:t>
            </w:r>
          </w:p>
        </w:tc>
        <w:tc>
          <w:tcPr>
            <w:tcW w:w="1057" w:type="dxa"/>
            <w:vAlign w:val="center"/>
          </w:tcPr>
          <w:p w14:paraId="74EE8330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7F2A5BA2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106D1368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62" w:type="dxa"/>
            <w:vAlign w:val="center"/>
          </w:tcPr>
          <w:p w14:paraId="438E23F8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64,65</w:t>
            </w:r>
          </w:p>
        </w:tc>
        <w:tc>
          <w:tcPr>
            <w:tcW w:w="7087" w:type="dxa"/>
            <w:vAlign w:val="center"/>
          </w:tcPr>
          <w:p w14:paraId="3F06BADC" w14:textId="77777777" w:rsidR="00903E2F" w:rsidRPr="00AE0819" w:rsidRDefault="00903E2F" w:rsidP="00A935DD">
            <w:pPr>
              <w:rPr>
                <w:color w:val="000000" w:themeColor="text1"/>
                <w:sz w:val="26"/>
                <w:szCs w:val="26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Đa dạng nấm</w:t>
            </w:r>
          </w:p>
        </w:tc>
        <w:tc>
          <w:tcPr>
            <w:tcW w:w="1057" w:type="dxa"/>
            <w:vAlign w:val="center"/>
          </w:tcPr>
          <w:p w14:paraId="003B54A1" w14:textId="77777777" w:rsidR="00903E2F" w:rsidRPr="00AE0819" w:rsidRDefault="00903E2F" w:rsidP="00A935D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E0819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</w:tr>
      <w:tr w:rsidR="00AE0819" w:rsidRPr="00AE0819" w14:paraId="092619BA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170A4A12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62" w:type="dxa"/>
            <w:vAlign w:val="center"/>
          </w:tcPr>
          <w:p w14:paraId="00C84BEA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66,67</w:t>
            </w:r>
          </w:p>
        </w:tc>
        <w:tc>
          <w:tcPr>
            <w:tcW w:w="7087" w:type="dxa"/>
            <w:vAlign w:val="center"/>
          </w:tcPr>
          <w:p w14:paraId="1F150C67" w14:textId="77777777" w:rsidR="00903E2F" w:rsidRPr="00AE0819" w:rsidRDefault="00903E2F" w:rsidP="00A935DD">
            <w:pPr>
              <w:rPr>
                <w:color w:val="000000" w:themeColor="text1"/>
                <w:sz w:val="26"/>
                <w:szCs w:val="26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Đa dạng thực vật</w:t>
            </w:r>
          </w:p>
        </w:tc>
        <w:tc>
          <w:tcPr>
            <w:tcW w:w="1057" w:type="dxa"/>
            <w:vAlign w:val="center"/>
          </w:tcPr>
          <w:p w14:paraId="05898E56" w14:textId="77777777" w:rsidR="00903E2F" w:rsidRPr="00AE0819" w:rsidRDefault="00903E2F" w:rsidP="00A935D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E0819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</w:tr>
      <w:tr w:rsidR="00AE0819" w:rsidRPr="00AE0819" w14:paraId="4A5B8A5F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15B5B14D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62" w:type="dxa"/>
            <w:vAlign w:val="center"/>
          </w:tcPr>
          <w:p w14:paraId="765FA60E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68,69</w:t>
            </w:r>
          </w:p>
        </w:tc>
        <w:tc>
          <w:tcPr>
            <w:tcW w:w="7087" w:type="dxa"/>
            <w:vAlign w:val="center"/>
          </w:tcPr>
          <w:p w14:paraId="4E726FCB" w14:textId="77777777" w:rsidR="00903E2F" w:rsidRPr="00AE0819" w:rsidRDefault="00903E2F" w:rsidP="00A935DD">
            <w:pPr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6"/>
                <w:szCs w:val="26"/>
              </w:rPr>
              <w:t>Ôn tập cuối kỳ I</w:t>
            </w:r>
          </w:p>
        </w:tc>
        <w:tc>
          <w:tcPr>
            <w:tcW w:w="1057" w:type="dxa"/>
            <w:vAlign w:val="center"/>
          </w:tcPr>
          <w:p w14:paraId="173794FE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5644C77B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34D83DE5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66CB5CCC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70,71</w:t>
            </w:r>
          </w:p>
        </w:tc>
        <w:tc>
          <w:tcPr>
            <w:tcW w:w="7087" w:type="dxa"/>
            <w:vAlign w:val="center"/>
          </w:tcPr>
          <w:p w14:paraId="22B3D973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6"/>
                <w:szCs w:val="26"/>
              </w:rPr>
              <w:t>Kiểm tra cuối kỳ I</w:t>
            </w:r>
          </w:p>
        </w:tc>
        <w:tc>
          <w:tcPr>
            <w:tcW w:w="1057" w:type="dxa"/>
            <w:vAlign w:val="center"/>
          </w:tcPr>
          <w:p w14:paraId="68A9D45C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</w:p>
        </w:tc>
      </w:tr>
      <w:tr w:rsidR="00AE0819" w:rsidRPr="00AE0819" w14:paraId="157B3478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27A58F67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4"/>
                <w:szCs w:val="24"/>
              </w:rPr>
              <w:t>HỌC KỲ II</w:t>
            </w:r>
          </w:p>
        </w:tc>
      </w:tr>
      <w:tr w:rsidR="00AE0819" w:rsidRPr="00AE0819" w14:paraId="0E0407EA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32988F19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62" w:type="dxa"/>
            <w:vAlign w:val="center"/>
          </w:tcPr>
          <w:p w14:paraId="21B69211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72, 73</w:t>
            </w:r>
          </w:p>
        </w:tc>
        <w:tc>
          <w:tcPr>
            <w:tcW w:w="7087" w:type="dxa"/>
            <w:vAlign w:val="center"/>
          </w:tcPr>
          <w:p w14:paraId="740E63CC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Đa dạng thực vật</w:t>
            </w:r>
          </w:p>
        </w:tc>
        <w:tc>
          <w:tcPr>
            <w:tcW w:w="1057" w:type="dxa"/>
            <w:vAlign w:val="center"/>
          </w:tcPr>
          <w:p w14:paraId="67179034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7EF7E5EA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4BB05A7F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62" w:type="dxa"/>
            <w:vAlign w:val="center"/>
          </w:tcPr>
          <w:p w14:paraId="478CA6B5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74,75,76,</w:t>
            </w:r>
          </w:p>
          <w:p w14:paraId="79E44F28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7087" w:type="dxa"/>
            <w:vAlign w:val="center"/>
          </w:tcPr>
          <w:p w14:paraId="46BDB6D4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Vai trò của thực vật trong đời sống và trong tự nhiên</w:t>
            </w:r>
          </w:p>
        </w:tc>
        <w:tc>
          <w:tcPr>
            <w:tcW w:w="1057" w:type="dxa"/>
            <w:vAlign w:val="center"/>
          </w:tcPr>
          <w:p w14:paraId="771BC23F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AE0819" w:rsidRPr="00AE0819" w14:paraId="272573B2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073C4C1B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62" w:type="dxa"/>
            <w:vAlign w:val="center"/>
          </w:tcPr>
          <w:p w14:paraId="2F40524B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78,79</w:t>
            </w:r>
          </w:p>
        </w:tc>
        <w:tc>
          <w:tcPr>
            <w:tcW w:w="7087" w:type="dxa"/>
            <w:vAlign w:val="center"/>
          </w:tcPr>
          <w:p w14:paraId="51A1E0B6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Thực hành phân chia các nhóm thực vật</w:t>
            </w:r>
          </w:p>
        </w:tc>
        <w:tc>
          <w:tcPr>
            <w:tcW w:w="1057" w:type="dxa"/>
            <w:vAlign w:val="center"/>
          </w:tcPr>
          <w:p w14:paraId="4A367B4F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4B996645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62D44004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03A8B6D1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80,81,82,</w:t>
            </w:r>
          </w:p>
          <w:p w14:paraId="7A7A2FD6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83,84,85</w:t>
            </w:r>
          </w:p>
        </w:tc>
        <w:tc>
          <w:tcPr>
            <w:tcW w:w="7087" w:type="dxa"/>
            <w:vAlign w:val="center"/>
          </w:tcPr>
          <w:p w14:paraId="3C8A229F" w14:textId="77777777" w:rsidR="00903E2F" w:rsidRPr="00AE0819" w:rsidRDefault="00903E2F" w:rsidP="00A935DD">
            <w:pPr>
              <w:rPr>
                <w:rFonts w:eastAsia="Calibri"/>
                <w:color w:val="000000" w:themeColor="text1"/>
                <w:sz w:val="24"/>
                <w:szCs w:val="24"/>
                <w:highlight w:val="yellow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Đa dạng động vật không xương sống</w:t>
            </w:r>
          </w:p>
        </w:tc>
        <w:tc>
          <w:tcPr>
            <w:tcW w:w="1057" w:type="dxa"/>
            <w:vAlign w:val="center"/>
          </w:tcPr>
          <w:p w14:paraId="1A5F0D99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AE0819" w:rsidRPr="00AE0819" w14:paraId="42FA5CF6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56F54E0A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62" w:type="dxa"/>
            <w:vAlign w:val="center"/>
          </w:tcPr>
          <w:p w14:paraId="1BBFC1D5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86,87,88,</w:t>
            </w:r>
          </w:p>
          <w:p w14:paraId="267BC6F2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89,90,91</w:t>
            </w:r>
          </w:p>
        </w:tc>
        <w:tc>
          <w:tcPr>
            <w:tcW w:w="7087" w:type="dxa"/>
            <w:vAlign w:val="center"/>
          </w:tcPr>
          <w:p w14:paraId="758BFF16" w14:textId="77777777" w:rsidR="00903E2F" w:rsidRPr="00AE0819" w:rsidRDefault="00903E2F" w:rsidP="00A935DD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Đa dạng động vật có xương sống</w:t>
            </w:r>
          </w:p>
        </w:tc>
        <w:tc>
          <w:tcPr>
            <w:tcW w:w="1057" w:type="dxa"/>
            <w:vAlign w:val="center"/>
          </w:tcPr>
          <w:p w14:paraId="16C5F2A5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AE0819" w:rsidRPr="00AE0819" w14:paraId="3AA08DE2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19CD2BFA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62" w:type="dxa"/>
            <w:vAlign w:val="center"/>
          </w:tcPr>
          <w:p w14:paraId="6F1CCACB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92,93</w:t>
            </w:r>
          </w:p>
        </w:tc>
        <w:tc>
          <w:tcPr>
            <w:tcW w:w="7087" w:type="dxa"/>
            <w:vAlign w:val="center"/>
          </w:tcPr>
          <w:p w14:paraId="3E9CB7B2" w14:textId="77777777" w:rsidR="00903E2F" w:rsidRPr="00AE0819" w:rsidRDefault="00903E2F" w:rsidP="00A935DD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Đa dạng sinh học</w:t>
            </w:r>
          </w:p>
        </w:tc>
        <w:tc>
          <w:tcPr>
            <w:tcW w:w="1057" w:type="dxa"/>
            <w:vAlign w:val="center"/>
          </w:tcPr>
          <w:p w14:paraId="1D3FFB83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75411223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3C6FE0E8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62" w:type="dxa"/>
            <w:vAlign w:val="center"/>
          </w:tcPr>
          <w:p w14:paraId="2B13FAE6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94,95,96,</w:t>
            </w:r>
          </w:p>
          <w:p w14:paraId="388D227F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97,98</w:t>
            </w:r>
          </w:p>
        </w:tc>
        <w:tc>
          <w:tcPr>
            <w:tcW w:w="7087" w:type="dxa"/>
            <w:vAlign w:val="center"/>
          </w:tcPr>
          <w:p w14:paraId="19712CEB" w14:textId="77777777" w:rsidR="00903E2F" w:rsidRPr="00AE0819" w:rsidRDefault="00903E2F" w:rsidP="00A935DD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Tìm hiểu sinh vật ngoài thiên nhiên</w:t>
            </w:r>
          </w:p>
        </w:tc>
        <w:tc>
          <w:tcPr>
            <w:tcW w:w="1057" w:type="dxa"/>
            <w:vAlign w:val="center"/>
          </w:tcPr>
          <w:p w14:paraId="25D4F17D" w14:textId="77777777" w:rsidR="00903E2F" w:rsidRPr="00AE0819" w:rsidRDefault="00903E2F" w:rsidP="00A935DD">
            <w:pPr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AE0819" w:rsidRPr="00AE0819" w14:paraId="7CB9C9A5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5C61BEBA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62" w:type="dxa"/>
            <w:vAlign w:val="center"/>
          </w:tcPr>
          <w:p w14:paraId="2CDEC2B5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7087" w:type="dxa"/>
            <w:vAlign w:val="center"/>
          </w:tcPr>
          <w:p w14:paraId="78E06B1F" w14:textId="77777777" w:rsidR="00903E2F" w:rsidRPr="00AE0819" w:rsidRDefault="00903E2F" w:rsidP="00A935DD">
            <w:pPr>
              <w:rPr>
                <w:bCs/>
                <w:color w:val="000000" w:themeColor="text1"/>
                <w:sz w:val="26"/>
                <w:szCs w:val="26"/>
              </w:rPr>
            </w:pPr>
            <w:r w:rsidRPr="00AE0819">
              <w:rPr>
                <w:bCs/>
                <w:color w:val="000000" w:themeColor="text1"/>
                <w:sz w:val="26"/>
                <w:szCs w:val="26"/>
              </w:rPr>
              <w:t>Ôn tập giữa kỳ II</w:t>
            </w:r>
          </w:p>
        </w:tc>
        <w:tc>
          <w:tcPr>
            <w:tcW w:w="1057" w:type="dxa"/>
            <w:vAlign w:val="center"/>
          </w:tcPr>
          <w:p w14:paraId="547A8E81" w14:textId="77777777" w:rsidR="00903E2F" w:rsidRPr="00AE0819" w:rsidRDefault="00903E2F" w:rsidP="00A935D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E0819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  <w:tr w:rsidR="00AE0819" w:rsidRPr="00AE0819" w14:paraId="40C6E95C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7E79B686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62" w:type="dxa"/>
            <w:vAlign w:val="center"/>
          </w:tcPr>
          <w:p w14:paraId="1E5C2EFD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100,101</w:t>
            </w:r>
          </w:p>
        </w:tc>
        <w:tc>
          <w:tcPr>
            <w:tcW w:w="7087" w:type="dxa"/>
            <w:vAlign w:val="center"/>
          </w:tcPr>
          <w:p w14:paraId="51836093" w14:textId="77777777" w:rsidR="00903E2F" w:rsidRPr="00AE0819" w:rsidRDefault="00903E2F" w:rsidP="00A935DD">
            <w:pPr>
              <w:rPr>
                <w:bCs/>
                <w:color w:val="000000" w:themeColor="text1"/>
                <w:sz w:val="26"/>
                <w:szCs w:val="26"/>
              </w:rPr>
            </w:pPr>
            <w:r w:rsidRPr="00AE0819">
              <w:rPr>
                <w:bCs/>
                <w:color w:val="000000" w:themeColor="text1"/>
                <w:sz w:val="26"/>
                <w:szCs w:val="26"/>
              </w:rPr>
              <w:t xml:space="preserve">Kiểm tra giữa kỳ II </w:t>
            </w:r>
          </w:p>
        </w:tc>
        <w:tc>
          <w:tcPr>
            <w:tcW w:w="1057" w:type="dxa"/>
            <w:vAlign w:val="center"/>
          </w:tcPr>
          <w:p w14:paraId="381CB7E0" w14:textId="77777777" w:rsidR="00903E2F" w:rsidRPr="00AE0819" w:rsidRDefault="00903E2F" w:rsidP="00A935D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E0819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</w:tr>
      <w:tr w:rsidR="00AE0819" w:rsidRPr="00AE0819" w14:paraId="5BC4DB30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29F35839" w14:textId="77777777" w:rsidR="00903E2F" w:rsidRPr="00AE0819" w:rsidRDefault="00903E2F" w:rsidP="00903E2F">
            <w:pPr>
              <w:pStyle w:val="TableParagraph"/>
              <w:spacing w:line="276" w:lineRule="auto"/>
              <w:ind w:left="146" w:right="13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E0819">
              <w:rPr>
                <w:b/>
                <w:color w:val="000000" w:themeColor="text1"/>
                <w:sz w:val="26"/>
                <w:szCs w:val="26"/>
              </w:rPr>
              <w:t>Phần 3. NĂNG LƯỢNG VÀ SỰ BIẾN ĐỔI – 25 tiết (Vật lý)</w:t>
            </w:r>
          </w:p>
          <w:p w14:paraId="778C4876" w14:textId="77777777" w:rsidR="00903E2F" w:rsidRPr="00AE0819" w:rsidRDefault="00903E2F" w:rsidP="00A935DD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E0819">
              <w:rPr>
                <w:b/>
                <w:color w:val="000000" w:themeColor="text1"/>
                <w:sz w:val="26"/>
                <w:szCs w:val="26"/>
              </w:rPr>
              <w:t>Chủ đề 9: Lực</w:t>
            </w:r>
          </w:p>
        </w:tc>
      </w:tr>
      <w:tr w:rsidR="00AE0819" w:rsidRPr="00AE0819" w14:paraId="20FC06F7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2A19B840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2" w:type="dxa"/>
            <w:vAlign w:val="center"/>
          </w:tcPr>
          <w:p w14:paraId="37BE33BC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102,103,</w:t>
            </w:r>
          </w:p>
          <w:p w14:paraId="16D38DE3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104,105,</w:t>
            </w:r>
          </w:p>
          <w:p w14:paraId="4CF70818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7087" w:type="dxa"/>
            <w:vAlign w:val="center"/>
          </w:tcPr>
          <w:p w14:paraId="3BFE5743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Lực và tác dụng của lực</w:t>
            </w:r>
          </w:p>
        </w:tc>
        <w:tc>
          <w:tcPr>
            <w:tcW w:w="1057" w:type="dxa"/>
            <w:vAlign w:val="center"/>
          </w:tcPr>
          <w:p w14:paraId="27667750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5</w:t>
            </w:r>
          </w:p>
        </w:tc>
      </w:tr>
      <w:tr w:rsidR="00AE0819" w:rsidRPr="00AE0819" w14:paraId="79D46D68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7FA3EF78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2" w:type="dxa"/>
            <w:vAlign w:val="center"/>
          </w:tcPr>
          <w:p w14:paraId="4F26C235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107,108</w:t>
            </w:r>
          </w:p>
        </w:tc>
        <w:tc>
          <w:tcPr>
            <w:tcW w:w="7087" w:type="dxa"/>
            <w:vAlign w:val="center"/>
          </w:tcPr>
          <w:p w14:paraId="1CF54F96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Lực tiếp xúc và lực không tiếp xúc</w:t>
            </w:r>
          </w:p>
        </w:tc>
        <w:tc>
          <w:tcPr>
            <w:tcW w:w="1057" w:type="dxa"/>
            <w:vAlign w:val="center"/>
          </w:tcPr>
          <w:p w14:paraId="09FAE94A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5A2F9C82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65763174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2" w:type="dxa"/>
            <w:vAlign w:val="center"/>
          </w:tcPr>
          <w:p w14:paraId="025426F4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109,110,</w:t>
            </w:r>
          </w:p>
          <w:p w14:paraId="7167231F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111,112</w:t>
            </w:r>
          </w:p>
        </w:tc>
        <w:tc>
          <w:tcPr>
            <w:tcW w:w="7087" w:type="dxa"/>
            <w:vAlign w:val="center"/>
          </w:tcPr>
          <w:p w14:paraId="1CBB5D38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Lực ma sát</w:t>
            </w:r>
          </w:p>
        </w:tc>
        <w:tc>
          <w:tcPr>
            <w:tcW w:w="1057" w:type="dxa"/>
            <w:vAlign w:val="center"/>
          </w:tcPr>
          <w:p w14:paraId="5AF3E89C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AE0819" w:rsidRPr="00AE0819" w14:paraId="1BB0ACA3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6F942062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2" w:type="dxa"/>
            <w:vAlign w:val="center"/>
          </w:tcPr>
          <w:p w14:paraId="20AB44CB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113,114,</w:t>
            </w:r>
          </w:p>
          <w:p w14:paraId="657AD684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 xml:space="preserve">115,116, </w:t>
            </w:r>
          </w:p>
        </w:tc>
        <w:tc>
          <w:tcPr>
            <w:tcW w:w="7087" w:type="dxa"/>
            <w:vAlign w:val="center"/>
          </w:tcPr>
          <w:p w14:paraId="34847DB1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Lực hấp dẫn</w:t>
            </w:r>
          </w:p>
        </w:tc>
        <w:tc>
          <w:tcPr>
            <w:tcW w:w="1057" w:type="dxa"/>
            <w:vAlign w:val="center"/>
          </w:tcPr>
          <w:p w14:paraId="59D6ACD1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AE0819" w:rsidRPr="00AE0819" w14:paraId="7E80DCA7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63DBB378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6"/>
                <w:szCs w:val="26"/>
              </w:rPr>
              <w:t>Chủ đề 10: Năng lượng</w:t>
            </w:r>
          </w:p>
        </w:tc>
      </w:tr>
      <w:tr w:rsidR="00AE0819" w:rsidRPr="00AE0819" w14:paraId="2B0CD712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309DFF9C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2" w:type="dxa"/>
            <w:vAlign w:val="center"/>
          </w:tcPr>
          <w:p w14:paraId="3863D0C6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117,118,</w:t>
            </w:r>
          </w:p>
          <w:p w14:paraId="684D123F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119,120</w:t>
            </w:r>
          </w:p>
        </w:tc>
        <w:tc>
          <w:tcPr>
            <w:tcW w:w="7087" w:type="dxa"/>
            <w:vAlign w:val="center"/>
          </w:tcPr>
          <w:p w14:paraId="6FC1DE50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Các dạng năng lượng</w:t>
            </w:r>
          </w:p>
        </w:tc>
        <w:tc>
          <w:tcPr>
            <w:tcW w:w="1057" w:type="dxa"/>
            <w:vAlign w:val="center"/>
          </w:tcPr>
          <w:p w14:paraId="7B7AA4AF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AE0819" w:rsidRPr="00AE0819" w14:paraId="186190A2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26A38D01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2" w:type="dxa"/>
            <w:vAlign w:val="center"/>
          </w:tcPr>
          <w:p w14:paraId="6B65336E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121,122,</w:t>
            </w:r>
          </w:p>
          <w:p w14:paraId="2472FB86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123,124</w:t>
            </w:r>
          </w:p>
        </w:tc>
        <w:tc>
          <w:tcPr>
            <w:tcW w:w="7087" w:type="dxa"/>
            <w:vAlign w:val="center"/>
          </w:tcPr>
          <w:p w14:paraId="6A280132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Sự truyền và chuyển dạng năng lượng</w:t>
            </w:r>
          </w:p>
        </w:tc>
        <w:tc>
          <w:tcPr>
            <w:tcW w:w="1057" w:type="dxa"/>
            <w:vAlign w:val="center"/>
          </w:tcPr>
          <w:p w14:paraId="1BC2B9E0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AE0819" w:rsidRPr="00AE0819" w14:paraId="18F7B947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71F64A8D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2" w:type="dxa"/>
            <w:vAlign w:val="center"/>
          </w:tcPr>
          <w:p w14:paraId="1096E9CD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125,126</w:t>
            </w:r>
          </w:p>
        </w:tc>
        <w:tc>
          <w:tcPr>
            <w:tcW w:w="7087" w:type="dxa"/>
            <w:vAlign w:val="center"/>
          </w:tcPr>
          <w:p w14:paraId="08942A94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Nhiên liệu và năng lượng tái tạo</w:t>
            </w:r>
          </w:p>
        </w:tc>
        <w:tc>
          <w:tcPr>
            <w:tcW w:w="1057" w:type="dxa"/>
            <w:vAlign w:val="center"/>
          </w:tcPr>
          <w:p w14:paraId="37321FB8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7BA97C0B" w14:textId="77777777" w:rsidTr="00ED73B5">
        <w:trPr>
          <w:trHeight w:val="300"/>
          <w:jc w:val="center"/>
        </w:trPr>
        <w:tc>
          <w:tcPr>
            <w:tcW w:w="9770" w:type="dxa"/>
            <w:gridSpan w:val="4"/>
            <w:vAlign w:val="center"/>
          </w:tcPr>
          <w:p w14:paraId="728B8DB1" w14:textId="77777777" w:rsidR="00903E2F" w:rsidRPr="00AE0819" w:rsidRDefault="00903E2F" w:rsidP="00903E2F">
            <w:pPr>
              <w:pStyle w:val="TableParagraph"/>
              <w:spacing w:line="276" w:lineRule="auto"/>
              <w:ind w:left="146" w:right="13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E0819">
              <w:rPr>
                <w:b/>
                <w:color w:val="000000" w:themeColor="text1"/>
                <w:sz w:val="26"/>
                <w:szCs w:val="26"/>
              </w:rPr>
              <w:t>Phần 4. TRÁI ĐẤT VÀ BẦU TRỜI – 10 tiết (Vật lý)</w:t>
            </w:r>
          </w:p>
          <w:p w14:paraId="6EC7A247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b/>
                <w:color w:val="000000" w:themeColor="text1"/>
                <w:sz w:val="26"/>
                <w:szCs w:val="26"/>
                <w:lang w:val="pl-PL"/>
              </w:rPr>
              <w:t>Chủ đề 11: Chuyển động nhìn thấy của Mặt Trời, Mặt Trăng; hệ Mặt Trời và Ngân Hà</w:t>
            </w:r>
          </w:p>
        </w:tc>
      </w:tr>
      <w:tr w:rsidR="00AE0819" w:rsidRPr="00AE0819" w14:paraId="6E261C68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3008B4BF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2" w:type="dxa"/>
            <w:vAlign w:val="center"/>
          </w:tcPr>
          <w:p w14:paraId="590ADBE0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127,128,</w:t>
            </w:r>
          </w:p>
          <w:p w14:paraId="10A20E13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129,130</w:t>
            </w:r>
          </w:p>
        </w:tc>
        <w:tc>
          <w:tcPr>
            <w:tcW w:w="7087" w:type="dxa"/>
            <w:vAlign w:val="center"/>
          </w:tcPr>
          <w:p w14:paraId="34029F62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Hiện tượng mọc và lặn của Mặt Trời</w:t>
            </w:r>
          </w:p>
        </w:tc>
        <w:tc>
          <w:tcPr>
            <w:tcW w:w="1057" w:type="dxa"/>
            <w:vAlign w:val="center"/>
          </w:tcPr>
          <w:p w14:paraId="63A93A15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AE0819" w:rsidRPr="00AE0819" w14:paraId="40E9D384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471CA762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2" w:type="dxa"/>
            <w:vAlign w:val="center"/>
          </w:tcPr>
          <w:p w14:paraId="314E4021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131,132</w:t>
            </w:r>
          </w:p>
          <w:p w14:paraId="21FF108D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133,134</w:t>
            </w:r>
          </w:p>
        </w:tc>
        <w:tc>
          <w:tcPr>
            <w:tcW w:w="7087" w:type="dxa"/>
            <w:vAlign w:val="center"/>
          </w:tcPr>
          <w:p w14:paraId="512AAD8A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Các hình dạng nhìn thấy của Mặt Trăng</w:t>
            </w:r>
          </w:p>
        </w:tc>
        <w:tc>
          <w:tcPr>
            <w:tcW w:w="1057" w:type="dxa"/>
            <w:vAlign w:val="center"/>
          </w:tcPr>
          <w:p w14:paraId="6D506970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AE0819" w:rsidRPr="00AE0819" w14:paraId="6746900C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65644318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62" w:type="dxa"/>
            <w:vAlign w:val="center"/>
          </w:tcPr>
          <w:p w14:paraId="526EEF3F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135,136</w:t>
            </w:r>
          </w:p>
          <w:p w14:paraId="04DD2393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14:paraId="32AA7028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Hệ Mặt Trời và Ngân Hà</w:t>
            </w:r>
          </w:p>
        </w:tc>
        <w:tc>
          <w:tcPr>
            <w:tcW w:w="1057" w:type="dxa"/>
            <w:vAlign w:val="center"/>
          </w:tcPr>
          <w:p w14:paraId="4F9D7962" w14:textId="77777777" w:rsidR="00903E2F" w:rsidRPr="00AE0819" w:rsidRDefault="00903E2F" w:rsidP="00A935DD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0819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AE0819" w:rsidRPr="00AE0819" w14:paraId="56276AC8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19110855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62" w:type="dxa"/>
            <w:vAlign w:val="center"/>
          </w:tcPr>
          <w:p w14:paraId="3D7974E7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137,138</w:t>
            </w:r>
          </w:p>
        </w:tc>
        <w:tc>
          <w:tcPr>
            <w:tcW w:w="7087" w:type="dxa"/>
            <w:vAlign w:val="center"/>
          </w:tcPr>
          <w:p w14:paraId="77869B74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6"/>
                <w:szCs w:val="26"/>
              </w:rPr>
            </w:pPr>
            <w:r w:rsidRPr="00AE0819">
              <w:rPr>
                <w:color w:val="000000" w:themeColor="text1"/>
                <w:sz w:val="26"/>
                <w:szCs w:val="26"/>
              </w:rPr>
              <w:t>Ôn tập cuối kỳ II</w:t>
            </w:r>
          </w:p>
        </w:tc>
        <w:tc>
          <w:tcPr>
            <w:tcW w:w="1057" w:type="dxa"/>
            <w:vAlign w:val="center"/>
          </w:tcPr>
          <w:p w14:paraId="0206B3AB" w14:textId="77777777" w:rsidR="00903E2F" w:rsidRPr="00AE0819" w:rsidRDefault="00903E2F" w:rsidP="00A935D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E0819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  <w:tr w:rsidR="00AE0819" w:rsidRPr="00AE0819" w14:paraId="7E1DD2B0" w14:textId="77777777" w:rsidTr="00ED73B5">
        <w:trPr>
          <w:trHeight w:val="300"/>
          <w:jc w:val="center"/>
        </w:trPr>
        <w:tc>
          <w:tcPr>
            <w:tcW w:w="664" w:type="dxa"/>
            <w:vAlign w:val="center"/>
          </w:tcPr>
          <w:p w14:paraId="41385552" w14:textId="77777777" w:rsidR="00903E2F" w:rsidRPr="00AE0819" w:rsidRDefault="00903E2F" w:rsidP="00A935DD">
            <w:pPr>
              <w:pStyle w:val="TableParagraph"/>
              <w:ind w:left="146" w:right="136"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62" w:type="dxa"/>
            <w:vAlign w:val="center"/>
          </w:tcPr>
          <w:p w14:paraId="292E1364" w14:textId="77777777" w:rsidR="00903E2F" w:rsidRPr="00AE0819" w:rsidRDefault="00903E2F" w:rsidP="00A935DD">
            <w:pPr>
              <w:tabs>
                <w:tab w:val="left" w:pos="36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AE0819">
              <w:rPr>
                <w:color w:val="000000" w:themeColor="text1"/>
                <w:sz w:val="24"/>
                <w:szCs w:val="24"/>
              </w:rPr>
              <w:t>139,140</w:t>
            </w:r>
          </w:p>
        </w:tc>
        <w:tc>
          <w:tcPr>
            <w:tcW w:w="7087" w:type="dxa"/>
            <w:vAlign w:val="center"/>
          </w:tcPr>
          <w:p w14:paraId="67AAACAE" w14:textId="77777777" w:rsidR="00903E2F" w:rsidRPr="00F57018" w:rsidRDefault="00903E2F" w:rsidP="00A935DD">
            <w:pPr>
              <w:tabs>
                <w:tab w:val="left" w:pos="360"/>
              </w:tabs>
              <w:contextualSpacing/>
              <w:rPr>
                <w:color w:val="000000" w:themeColor="text1"/>
                <w:sz w:val="26"/>
                <w:szCs w:val="26"/>
                <w:lang w:val="fr-FR"/>
              </w:rPr>
            </w:pPr>
            <w:r w:rsidRPr="00F57018">
              <w:rPr>
                <w:color w:val="000000" w:themeColor="text1"/>
                <w:sz w:val="26"/>
                <w:szCs w:val="26"/>
                <w:lang w:val="fr-FR"/>
              </w:rPr>
              <w:t>Kiểm tra cuối kỳ II</w:t>
            </w:r>
          </w:p>
        </w:tc>
        <w:tc>
          <w:tcPr>
            <w:tcW w:w="1057" w:type="dxa"/>
            <w:vAlign w:val="center"/>
          </w:tcPr>
          <w:p w14:paraId="19AF88BF" w14:textId="77777777" w:rsidR="00903E2F" w:rsidRPr="00AE0819" w:rsidRDefault="00903E2F" w:rsidP="00A935D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E0819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</w:tbl>
    <w:p w14:paraId="592898D5" w14:textId="77777777" w:rsidR="00A935DD" w:rsidRPr="00AE0819" w:rsidRDefault="00A935DD" w:rsidP="00AE0819">
      <w:pPr>
        <w:pStyle w:val="Heading1"/>
        <w:tabs>
          <w:tab w:val="left" w:pos="903"/>
        </w:tabs>
        <w:spacing w:before="0"/>
        <w:ind w:left="0"/>
        <w:jc w:val="left"/>
        <w:rPr>
          <w:color w:val="000000" w:themeColor="text1"/>
        </w:rPr>
      </w:pPr>
    </w:p>
    <w:sectPr w:rsidR="00A935DD" w:rsidRPr="00AE0819" w:rsidSect="000310AB">
      <w:pgSz w:w="11907" w:h="16840" w:code="9"/>
      <w:pgMar w:top="851" w:right="851" w:bottom="851" w:left="1418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3751E"/>
    <w:multiLevelType w:val="hybridMultilevel"/>
    <w:tmpl w:val="82BAB3D2"/>
    <w:lvl w:ilvl="0" w:tplc="F286B778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16EA6D4E">
      <w:numFmt w:val="bullet"/>
      <w:lvlText w:val="•"/>
      <w:lvlJc w:val="left"/>
      <w:pPr>
        <w:ind w:left="1976" w:hanging="378"/>
      </w:pPr>
      <w:rPr>
        <w:rFonts w:hint="default"/>
        <w:lang w:eastAsia="en-US" w:bidi="ar-SA"/>
      </w:rPr>
    </w:lvl>
    <w:lvl w:ilvl="2" w:tplc="E52E94EE">
      <w:numFmt w:val="bullet"/>
      <w:lvlText w:val="•"/>
      <w:lvlJc w:val="left"/>
      <w:pPr>
        <w:ind w:left="3312" w:hanging="378"/>
      </w:pPr>
      <w:rPr>
        <w:rFonts w:hint="default"/>
        <w:lang w:eastAsia="en-US" w:bidi="ar-SA"/>
      </w:rPr>
    </w:lvl>
    <w:lvl w:ilvl="3" w:tplc="0AACB988">
      <w:numFmt w:val="bullet"/>
      <w:lvlText w:val="•"/>
      <w:lvlJc w:val="left"/>
      <w:pPr>
        <w:ind w:left="4648" w:hanging="378"/>
      </w:pPr>
      <w:rPr>
        <w:rFonts w:hint="default"/>
        <w:lang w:eastAsia="en-US" w:bidi="ar-SA"/>
      </w:rPr>
    </w:lvl>
    <w:lvl w:ilvl="4" w:tplc="05E20ABE">
      <w:numFmt w:val="bullet"/>
      <w:lvlText w:val="•"/>
      <w:lvlJc w:val="left"/>
      <w:pPr>
        <w:ind w:left="5984" w:hanging="378"/>
      </w:pPr>
      <w:rPr>
        <w:rFonts w:hint="default"/>
        <w:lang w:eastAsia="en-US" w:bidi="ar-SA"/>
      </w:rPr>
    </w:lvl>
    <w:lvl w:ilvl="5" w:tplc="68D053AA">
      <w:numFmt w:val="bullet"/>
      <w:lvlText w:val="•"/>
      <w:lvlJc w:val="left"/>
      <w:pPr>
        <w:ind w:left="7320" w:hanging="378"/>
      </w:pPr>
      <w:rPr>
        <w:rFonts w:hint="default"/>
        <w:lang w:eastAsia="en-US" w:bidi="ar-SA"/>
      </w:rPr>
    </w:lvl>
    <w:lvl w:ilvl="6" w:tplc="004A7C98">
      <w:numFmt w:val="bullet"/>
      <w:lvlText w:val="•"/>
      <w:lvlJc w:val="left"/>
      <w:pPr>
        <w:ind w:left="8656" w:hanging="378"/>
      </w:pPr>
      <w:rPr>
        <w:rFonts w:hint="default"/>
        <w:lang w:eastAsia="en-US" w:bidi="ar-SA"/>
      </w:rPr>
    </w:lvl>
    <w:lvl w:ilvl="7" w:tplc="74CE9274">
      <w:numFmt w:val="bullet"/>
      <w:lvlText w:val="•"/>
      <w:lvlJc w:val="left"/>
      <w:pPr>
        <w:ind w:left="9992" w:hanging="378"/>
      </w:pPr>
      <w:rPr>
        <w:rFonts w:hint="default"/>
        <w:lang w:eastAsia="en-US" w:bidi="ar-SA"/>
      </w:rPr>
    </w:lvl>
    <w:lvl w:ilvl="8" w:tplc="1354E2C2">
      <w:numFmt w:val="bullet"/>
      <w:lvlText w:val="•"/>
      <w:lvlJc w:val="left"/>
      <w:pPr>
        <w:ind w:left="11328" w:hanging="378"/>
      </w:pPr>
      <w:rPr>
        <w:rFonts w:hint="default"/>
        <w:lang w:eastAsia="en-US" w:bidi="ar-SA"/>
      </w:rPr>
    </w:lvl>
  </w:abstractNum>
  <w:abstractNum w:abstractNumId="1" w15:restartNumberingAfterBreak="0">
    <w:nsid w:val="3770053C"/>
    <w:multiLevelType w:val="hybridMultilevel"/>
    <w:tmpl w:val="17403492"/>
    <w:lvl w:ilvl="0" w:tplc="4A448C04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eastAsia="en-US" w:bidi="ar-SA"/>
      </w:rPr>
    </w:lvl>
    <w:lvl w:ilvl="1" w:tplc="12C21038">
      <w:numFmt w:val="bullet"/>
      <w:lvlText w:val="•"/>
      <w:lvlJc w:val="left"/>
      <w:pPr>
        <w:ind w:left="2372" w:hanging="373"/>
      </w:pPr>
      <w:rPr>
        <w:rFonts w:hint="default"/>
        <w:lang w:eastAsia="en-US" w:bidi="ar-SA"/>
      </w:rPr>
    </w:lvl>
    <w:lvl w:ilvl="2" w:tplc="A0601C72">
      <w:numFmt w:val="bullet"/>
      <w:lvlText w:val="•"/>
      <w:lvlJc w:val="left"/>
      <w:pPr>
        <w:ind w:left="3664" w:hanging="373"/>
      </w:pPr>
      <w:rPr>
        <w:rFonts w:hint="default"/>
        <w:lang w:eastAsia="en-US" w:bidi="ar-SA"/>
      </w:rPr>
    </w:lvl>
    <w:lvl w:ilvl="3" w:tplc="9A62343A">
      <w:numFmt w:val="bullet"/>
      <w:lvlText w:val="•"/>
      <w:lvlJc w:val="left"/>
      <w:pPr>
        <w:ind w:left="4956" w:hanging="373"/>
      </w:pPr>
      <w:rPr>
        <w:rFonts w:hint="default"/>
        <w:lang w:eastAsia="en-US" w:bidi="ar-SA"/>
      </w:rPr>
    </w:lvl>
    <w:lvl w:ilvl="4" w:tplc="07BADD20">
      <w:numFmt w:val="bullet"/>
      <w:lvlText w:val="•"/>
      <w:lvlJc w:val="left"/>
      <w:pPr>
        <w:ind w:left="6248" w:hanging="373"/>
      </w:pPr>
      <w:rPr>
        <w:rFonts w:hint="default"/>
        <w:lang w:eastAsia="en-US" w:bidi="ar-SA"/>
      </w:rPr>
    </w:lvl>
    <w:lvl w:ilvl="5" w:tplc="A5E009D8">
      <w:numFmt w:val="bullet"/>
      <w:lvlText w:val="•"/>
      <w:lvlJc w:val="left"/>
      <w:pPr>
        <w:ind w:left="7540" w:hanging="373"/>
      </w:pPr>
      <w:rPr>
        <w:rFonts w:hint="default"/>
        <w:lang w:eastAsia="en-US" w:bidi="ar-SA"/>
      </w:rPr>
    </w:lvl>
    <w:lvl w:ilvl="6" w:tplc="FDA090F0">
      <w:numFmt w:val="bullet"/>
      <w:lvlText w:val="•"/>
      <w:lvlJc w:val="left"/>
      <w:pPr>
        <w:ind w:left="8832" w:hanging="373"/>
      </w:pPr>
      <w:rPr>
        <w:rFonts w:hint="default"/>
        <w:lang w:eastAsia="en-US" w:bidi="ar-SA"/>
      </w:rPr>
    </w:lvl>
    <w:lvl w:ilvl="7" w:tplc="CFDE008C">
      <w:numFmt w:val="bullet"/>
      <w:lvlText w:val="•"/>
      <w:lvlJc w:val="left"/>
      <w:pPr>
        <w:ind w:left="10124" w:hanging="373"/>
      </w:pPr>
      <w:rPr>
        <w:rFonts w:hint="default"/>
        <w:lang w:eastAsia="en-US" w:bidi="ar-SA"/>
      </w:rPr>
    </w:lvl>
    <w:lvl w:ilvl="8" w:tplc="4296F6C4">
      <w:numFmt w:val="bullet"/>
      <w:lvlText w:val="•"/>
      <w:lvlJc w:val="left"/>
      <w:pPr>
        <w:ind w:left="11416" w:hanging="373"/>
      </w:pPr>
      <w:rPr>
        <w:rFonts w:hint="default"/>
        <w:lang w:eastAsia="en-US" w:bidi="ar-SA"/>
      </w:rPr>
    </w:lvl>
  </w:abstractNum>
  <w:abstractNum w:abstractNumId="2" w15:restartNumberingAfterBreak="0">
    <w:nsid w:val="66CD135F"/>
    <w:multiLevelType w:val="hybridMultilevel"/>
    <w:tmpl w:val="96D86792"/>
    <w:lvl w:ilvl="0" w:tplc="C34602DE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40DCAE0A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5F3037A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B5DE9996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A4A4CA9A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2EBC3C8C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515818D2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B8589ABE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F4867D1A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3" w15:restartNumberingAfterBreak="0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num w:numId="1" w16cid:durableId="1185752271">
    <w:abstractNumId w:val="1"/>
  </w:num>
  <w:num w:numId="2" w16cid:durableId="2111582412">
    <w:abstractNumId w:val="0"/>
  </w:num>
  <w:num w:numId="3" w16cid:durableId="1068386766">
    <w:abstractNumId w:val="2"/>
  </w:num>
  <w:num w:numId="4" w16cid:durableId="1280531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3EC7"/>
    <w:rsid w:val="00012BCF"/>
    <w:rsid w:val="0002668F"/>
    <w:rsid w:val="000310AB"/>
    <w:rsid w:val="00064E7B"/>
    <w:rsid w:val="00071A01"/>
    <w:rsid w:val="000C01C8"/>
    <w:rsid w:val="000F19CC"/>
    <w:rsid w:val="00121700"/>
    <w:rsid w:val="001519BB"/>
    <w:rsid w:val="0019732C"/>
    <w:rsid w:val="001B6065"/>
    <w:rsid w:val="001C31A0"/>
    <w:rsid w:val="001C3E28"/>
    <w:rsid w:val="00217F95"/>
    <w:rsid w:val="00224DF7"/>
    <w:rsid w:val="00245E02"/>
    <w:rsid w:val="002C4ED3"/>
    <w:rsid w:val="002F22FE"/>
    <w:rsid w:val="0031412C"/>
    <w:rsid w:val="00346089"/>
    <w:rsid w:val="003922B6"/>
    <w:rsid w:val="00410E2A"/>
    <w:rsid w:val="00467087"/>
    <w:rsid w:val="00473C89"/>
    <w:rsid w:val="0048582D"/>
    <w:rsid w:val="00491EA2"/>
    <w:rsid w:val="00494113"/>
    <w:rsid w:val="005312FE"/>
    <w:rsid w:val="00543EC7"/>
    <w:rsid w:val="00574270"/>
    <w:rsid w:val="0058054A"/>
    <w:rsid w:val="00585027"/>
    <w:rsid w:val="00585643"/>
    <w:rsid w:val="005B06EA"/>
    <w:rsid w:val="005D4CE6"/>
    <w:rsid w:val="005E2FFE"/>
    <w:rsid w:val="005E40ED"/>
    <w:rsid w:val="00603D5C"/>
    <w:rsid w:val="00690255"/>
    <w:rsid w:val="006D027F"/>
    <w:rsid w:val="0071146C"/>
    <w:rsid w:val="00725886"/>
    <w:rsid w:val="0073244E"/>
    <w:rsid w:val="0074743B"/>
    <w:rsid w:val="0076647E"/>
    <w:rsid w:val="00796D3F"/>
    <w:rsid w:val="007D7E65"/>
    <w:rsid w:val="008176E7"/>
    <w:rsid w:val="00855A4B"/>
    <w:rsid w:val="008607EB"/>
    <w:rsid w:val="00866029"/>
    <w:rsid w:val="008D4C22"/>
    <w:rsid w:val="008E0335"/>
    <w:rsid w:val="0090255C"/>
    <w:rsid w:val="00903E2F"/>
    <w:rsid w:val="009123EB"/>
    <w:rsid w:val="00915673"/>
    <w:rsid w:val="00927225"/>
    <w:rsid w:val="0096178F"/>
    <w:rsid w:val="00984182"/>
    <w:rsid w:val="009866C0"/>
    <w:rsid w:val="00987106"/>
    <w:rsid w:val="009B2B1C"/>
    <w:rsid w:val="009B6F11"/>
    <w:rsid w:val="00A458F8"/>
    <w:rsid w:val="00A55D5D"/>
    <w:rsid w:val="00A935DD"/>
    <w:rsid w:val="00AE0819"/>
    <w:rsid w:val="00B26098"/>
    <w:rsid w:val="00B50809"/>
    <w:rsid w:val="00B52546"/>
    <w:rsid w:val="00BD7588"/>
    <w:rsid w:val="00C91C27"/>
    <w:rsid w:val="00CC586E"/>
    <w:rsid w:val="00CD1A3D"/>
    <w:rsid w:val="00D124B8"/>
    <w:rsid w:val="00D41574"/>
    <w:rsid w:val="00D80B37"/>
    <w:rsid w:val="00DB5D63"/>
    <w:rsid w:val="00DC2051"/>
    <w:rsid w:val="00DC2BA3"/>
    <w:rsid w:val="00DE1568"/>
    <w:rsid w:val="00DF1493"/>
    <w:rsid w:val="00E03A23"/>
    <w:rsid w:val="00E33C89"/>
    <w:rsid w:val="00E43594"/>
    <w:rsid w:val="00E45C82"/>
    <w:rsid w:val="00E871A7"/>
    <w:rsid w:val="00EC4EAB"/>
    <w:rsid w:val="00ED18AC"/>
    <w:rsid w:val="00ED73B5"/>
    <w:rsid w:val="00EE0A01"/>
    <w:rsid w:val="00EF1AA4"/>
    <w:rsid w:val="00EF4366"/>
    <w:rsid w:val="00F20542"/>
    <w:rsid w:val="00F2205B"/>
    <w:rsid w:val="00F23BBB"/>
    <w:rsid w:val="00F57018"/>
    <w:rsid w:val="00F615F2"/>
    <w:rsid w:val="00FB1730"/>
    <w:rsid w:val="00FB1E5D"/>
    <w:rsid w:val="00FD5FD9"/>
    <w:rsid w:val="00FE0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9"/>
        <o:r id="V:Rule2" type="connector" idref="#_x0000_s1030"/>
      </o:rules>
    </o:shapelayout>
  </w:shapeDefaults>
  <w:decimalSymbol w:val=","/>
  <w:listSeparator w:val=","/>
  <w14:docId w14:val="392868D1"/>
  <w15:docId w15:val="{94EF7BA1-19B1-4B32-A636-68FF0441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2205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F2205B"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2205B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F2205B"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  <w:rsid w:val="00F2205B"/>
  </w:style>
  <w:style w:type="table" w:styleId="TableGrid">
    <w:name w:val="Table Grid"/>
    <w:basedOn w:val="TableNormal"/>
    <w:uiPriority w:val="39"/>
    <w:rsid w:val="00D4157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1EA2"/>
    <w:pPr>
      <w:widowControl/>
      <w:autoSpaceDE/>
      <w:autoSpaceDN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A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98D61-7DBE-49B5-A32A-BCDB1F57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>Microsoft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ComputerLongHai</cp:lastModifiedBy>
  <cp:revision>70</cp:revision>
  <dcterms:created xsi:type="dcterms:W3CDTF">2021-06-24T01:59:00Z</dcterms:created>
  <dcterms:modified xsi:type="dcterms:W3CDTF">2024-01-24T06:15:00Z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